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spacing w:line="360" w:lineRule="atLeast"/>
        <w:ind w:left="0" w:right="0" w:firstLine="0"/>
        <w:jc w:val="center"/>
        <w:rPr>
          <w:rFonts w:ascii="Menlo" w:cs="Menlo" w:hAnsi="Menlo" w:eastAsia="Menlo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sz w:val="36"/>
          <w:szCs w:val="36"/>
          <w:shd w:val="clear" w:color="auto" w:fill="ffffff"/>
          <w:rtl w:val="0"/>
          <w:lang w:val="zh-CN" w:eastAsia="zh-CN"/>
        </w:rPr>
        <w:t xml:space="preserve">WiseOpenSdk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shd w:val="clear" w:color="auto" w:fill="ffffff"/>
          <w:rtl w:val="0"/>
          <w:lang w:val="zh-CN" w:eastAsia="zh-CN"/>
        </w:rPr>
        <w:t>安卓</w:t>
      </w:r>
      <w:r>
        <w:rPr>
          <w:rFonts w:ascii="Menlo" w:hAnsi="Menlo"/>
          <w:b w:val="1"/>
          <w:bCs w:val="1"/>
          <w:sz w:val="36"/>
          <w:szCs w:val="36"/>
          <w:shd w:val="clear" w:color="auto" w:fill="ffffff"/>
          <w:rtl w:val="0"/>
          <w:lang w:val="zh-CN" w:eastAsia="zh-CN"/>
        </w:rPr>
        <w:t>SDK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shd w:val="clear" w:color="auto" w:fill="ffffff"/>
          <w:rtl w:val="0"/>
          <w:lang w:val="zh-CN" w:eastAsia="zh-CN"/>
        </w:rPr>
        <w:t>对接说明</w:t>
      </w:r>
    </w:p>
    <w:p>
      <w:pPr>
        <w:pStyle w:val="默认"/>
        <w:bidi w:val="0"/>
        <w:spacing w:line="360" w:lineRule="atLeast"/>
        <w:ind w:left="0" w:right="0" w:firstLine="0"/>
        <w:jc w:val="center"/>
        <w:rPr>
          <w:rFonts w:ascii="Menlo" w:cs="Menlo" w:hAnsi="Menlo" w:eastAsia="Menlo"/>
          <w:sz w:val="28"/>
          <w:szCs w:val="28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 xml:space="preserve">1.1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版本记录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版本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日期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修改记录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v 1.0.1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2019.10.22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初始版本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 xml:space="preserve">1.2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交互流程图</w:t>
      </w:r>
      <w:r>
        <w:rPr>
          <w:rFonts w:ascii="Menlo" w:cs="Menlo" w:hAnsi="Menlo" w:eastAsia="Menlo"/>
          <w:b w:val="1"/>
          <w:bCs w:val="1"/>
          <w:sz w:val="28"/>
          <w:szCs w:val="28"/>
          <w:shd w:val="clear" w:color="auto" w:fill="ffffff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1392217</wp:posOffset>
            </wp:positionH>
            <wp:positionV relativeFrom="line">
              <wp:posOffset>349495</wp:posOffset>
            </wp:positionV>
            <wp:extent cx="3322922" cy="332292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终端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22" cy="3322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 xml:space="preserve">1.3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导入</w:t>
      </w: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>SDK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包</w:t>
      </w: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（以下</w:t>
      </w: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>x</w:t>
      </w: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en-US"/>
        </w:rPr>
        <w:t>.x.x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参数根据下载版本填入）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SDK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下载链接：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en-US"/>
        </w:rPr>
        <w:t xml:space="preserve">https://pan.baidu.com/s/1og49LaQ5QE1no6v4SL3RMQ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密码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</w:rPr>
        <w:t>:6aov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将</w:t>
      </w:r>
      <w:r>
        <w:rPr>
          <w:rFonts w:ascii="Menlo" w:hAnsi="Menlo" w:hint="default"/>
          <w:b w:val="1"/>
          <w:bCs w:val="1"/>
          <w:color w:val="b41700"/>
          <w:shd w:val="clear" w:color="auto" w:fill="ffffff"/>
          <w:rtl w:val="0"/>
          <w:lang w:val="zh-CN" w:eastAsia="zh-CN"/>
        </w:rPr>
        <w:t>“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en-US"/>
        </w:rPr>
        <w:t>huaers_open_sdk-release-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x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</w:rPr>
        <w:t>.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x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</w:rPr>
        <w:t>.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x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en-US"/>
        </w:rPr>
        <w:t>.aar</w:t>
      </w:r>
      <w:r>
        <w:rPr>
          <w:rFonts w:ascii="Menlo" w:hAnsi="Menlo" w:hint="default"/>
          <w:b w:val="1"/>
          <w:bCs w:val="1"/>
          <w:color w:val="b41700"/>
          <w:shd w:val="clear" w:color="auto" w:fill="ffffff"/>
          <w:rtl w:val="0"/>
          <w:lang w:val="zh-CN" w:eastAsia="zh-CN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文件导入工程中，放到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libs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目录下，并添加配置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u w:val="single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u w:val="single"/>
          <w:shd w:val="clear" w:color="auto" w:fill="ffffff"/>
          <w:rtl w:val="0"/>
          <w:lang w:val="zh-CN" w:eastAsia="zh-CN"/>
        </w:rPr>
        <w:t>build</w:t>
      </w:r>
      <w:r>
        <w:rPr>
          <w:rFonts w:ascii="Menlo" w:hAnsi="Menlo"/>
          <w:b w:val="1"/>
          <w:bCs w:val="1"/>
          <w:color w:val="b41700"/>
          <w:u w:val="single"/>
          <w:shd w:val="clear" w:color="auto" w:fill="ffffff"/>
          <w:rtl w:val="0"/>
          <w:lang w:val="en-US"/>
        </w:rPr>
        <w:t>.grild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repositories</w:t>
      </w: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{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  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flatDir</w:t>
      </w: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{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      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dirs</w:t>
      </w: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'libs'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  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}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}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7f7f7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7f7f7"/>
          <w:rtl w:val="0"/>
          <w:lang w:val="zh-CN" w:eastAsia="zh-CN"/>
        </w:rPr>
        <w:t>dependencies {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</w:t>
        <w:tab/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implementation(name:</w:t>
      </w: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'huaers_open_sdk-release-x.x.x',</w:t>
      </w: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ext:</w:t>
      </w: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‘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aar')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7f7f7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7f7f7"/>
          <w:rtl w:val="0"/>
          <w:lang w:val="zh-CN" w:eastAsia="zh-CN"/>
        </w:rPr>
        <w:t>}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7f7f7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 xml:space="preserve">1.4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添加权限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Android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Mainifest.xml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添加以下权限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50"/>
        <w:gridCol w:w="6682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1"/>
              <w:jc w:val="center"/>
            </w:pPr>
            <w:r>
              <w:rPr>
                <w:rFonts w:eastAsia="Helvetica Neue" w:hint="eastAsia"/>
                <w:rtl w:val="0"/>
              </w:rPr>
              <w:t>用途</w:t>
            </w:r>
          </w:p>
        </w:tc>
        <w:tc>
          <w:tcPr>
            <w:tcW w:type="dxa" w:w="6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1"/>
              <w:jc w:val="center"/>
            </w:pPr>
            <w:r>
              <w:rPr>
                <w:rFonts w:eastAsia="Helvetica Neue" w:hint="eastAsia"/>
                <w:rtl w:val="0"/>
              </w:rPr>
              <w:t>权限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1"/>
              <w:jc w:val="center"/>
            </w:pPr>
            <w:r>
              <w:rPr>
                <w:rFonts w:eastAsia="Helvetica Neue" w:hint="eastAsia"/>
                <w:rtl w:val="0"/>
              </w:rPr>
              <w:t>允许连接网络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android.permission.INTERNET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1"/>
              <w:jc w:val="center"/>
            </w:pPr>
            <w:r>
              <w:rPr>
                <w:rFonts w:eastAsia="Helvetica Neue" w:hint="eastAsia"/>
                <w:rtl w:val="0"/>
              </w:rPr>
              <w:t>读取外部存储</w:t>
            </w:r>
          </w:p>
        </w:tc>
        <w:tc>
          <w:tcPr>
            <w:tcW w:type="dxa" w:w="66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android.permission.READ_EXTERNAL_STORAGE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1"/>
              <w:jc w:val="center"/>
            </w:pPr>
            <w:r>
              <w:rPr>
                <w:rFonts w:eastAsia="Helvetica Neue" w:hint="eastAsia"/>
                <w:rtl w:val="0"/>
              </w:rPr>
              <w:t>写入外部存储</w:t>
            </w:r>
          </w:p>
        </w:tc>
        <w:tc>
          <w:tcPr>
            <w:tcW w:type="dxa" w:w="66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android.permission.WRITE_EXTERNAL_STORAGE</w:t>
            </w: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Verdana" w:hint="eastAsia"/>
                <w:color w:val="333333"/>
                <w:rtl w:val="0"/>
              </w:rPr>
              <w:t>允许程序访问有关</w:t>
            </w:r>
            <w:r>
              <w:rPr>
                <w:rFonts w:ascii="Verdana" w:hAnsi="Verdana"/>
                <w:color w:val="333333"/>
                <w:rtl w:val="0"/>
              </w:rPr>
              <w:t>GSM</w:t>
            </w:r>
            <w:r>
              <w:rPr>
                <w:rFonts w:eastAsia="Verdana" w:hint="eastAsia"/>
                <w:color w:val="333333"/>
                <w:rtl w:val="0"/>
              </w:rPr>
              <w:t>网络信息</w:t>
            </w:r>
          </w:p>
        </w:tc>
        <w:tc>
          <w:tcPr>
            <w:tcW w:type="dxa" w:w="66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android.permission.ACCESS_NETWORK_STATE</w:t>
            </w: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Verdana" w:hint="eastAsia"/>
                <w:color w:val="333333"/>
                <w:rtl w:val="0"/>
              </w:rPr>
              <w:t>允许程序访问</w:t>
            </w:r>
            <w:r>
              <w:rPr>
                <w:rFonts w:ascii="Verdana" w:hAnsi="Verdana"/>
                <w:color w:val="333333"/>
                <w:rtl w:val="0"/>
              </w:rPr>
              <w:t>Wi-Fi</w:t>
            </w:r>
            <w:r>
              <w:rPr>
                <w:rFonts w:eastAsia="Verdana" w:hint="eastAsia"/>
                <w:color w:val="333333"/>
                <w:rtl w:val="0"/>
              </w:rPr>
              <w:t>网络状态信息</w:t>
            </w:r>
          </w:p>
        </w:tc>
        <w:tc>
          <w:tcPr>
            <w:tcW w:type="dxa" w:w="66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android.permission.ACCESS_WIFI_STATE</w:t>
            </w:r>
          </w:p>
        </w:tc>
      </w:tr>
    </w:tbl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音乐主机为安卓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8.1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版本，以下权限请手动申请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de-DE"/>
        </w:rPr>
        <w:t>android.permission.READ_EXTERNAL_STORAGE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de-DE"/>
        </w:rPr>
        <w:t>android.permission.WRITE_EXTERNAL_STORAGE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4"/>
          <w:szCs w:val="24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 xml:space="preserve">1.5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初始化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public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class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App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extends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Application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{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  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@Override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public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onCreate()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{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      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super.onCreate();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      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instance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=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this;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      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YFLogUtils.init(true);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可设置为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false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关闭打印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        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BinderPool.getInstance().init(this); //SDK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初始化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  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}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}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>1.6 SDK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接口功能介绍（回调函数）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  <w:tab/>
      </w:r>
      <w:r>
        <w:rPr>
          <w:rFonts w:ascii="Menlo" w:hAnsi="Menlo"/>
          <w:b w:val="1"/>
          <w:bCs w:val="1"/>
          <w:sz w:val="26"/>
          <w:szCs w:val="26"/>
          <w:shd w:val="clear" w:color="auto" w:fill="ffffff"/>
          <w:rtl w:val="0"/>
          <w:lang w:val="zh-CN" w:eastAsia="zh-CN"/>
        </w:rPr>
        <w:t xml:space="preserve">1.6.1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shd w:val="clear" w:color="auto" w:fill="ffffff"/>
          <w:rtl w:val="0"/>
          <w:lang w:val="zh-CN" w:eastAsia="zh-CN"/>
        </w:rPr>
        <w:t>关键类说明（回调函数）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类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说明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IMusicCallbackListener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获取歌曲播放信息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shd w:val="clear" w:color="auto" w:fill="ffffff"/>
                <w:rtl w:val="0"/>
              </w:rPr>
              <w:t>IAudioSourceCallbackListener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获取音源信息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IPlayListCallbackListener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本地歌曲列表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shd w:val="clear" w:color="auto" w:fill="ffffff"/>
                <w:rtl w:val="0"/>
              </w:rPr>
              <w:t>IZoneCallbackListener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分区信息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IAsrCallbackListener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语音信息</w:t>
            </w:r>
          </w:p>
        </w:tc>
      </w:tr>
    </w:tbl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  <w:tab/>
      </w:r>
      <w:r>
        <w:rPr>
          <w:rFonts w:ascii="Menlo" w:hAnsi="Menlo"/>
          <w:b w:val="1"/>
          <w:bCs w:val="1"/>
          <w:sz w:val="26"/>
          <w:szCs w:val="26"/>
          <w:shd w:val="clear" w:color="auto" w:fill="ffffff"/>
          <w:rtl w:val="0"/>
          <w:lang w:val="zh-CN" w:eastAsia="zh-CN"/>
        </w:rPr>
        <w:t xml:space="preserve">1.6.2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shd w:val="clear" w:color="auto" w:fill="ffffff"/>
          <w:rtl w:val="0"/>
          <w:lang w:val="zh-CN" w:eastAsia="zh-CN"/>
        </w:rPr>
        <w:t>关键类接口使用说明（回调函数）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  <w:tab/>
        <w:tab/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zh-CN" w:eastAsia="zh-CN"/>
        </w:rPr>
        <w:t xml:space="preserve">1.6.2.1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歌曲播放信息（</w:t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en-US"/>
        </w:rPr>
        <w:t>IMusicCallbackListener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获取歌曲播放信息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需先添加监听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，监听与释放方法如下：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监听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PlayerCallBackManager.getInstance().addMusicCallbackListener(this);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释放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PlayerCallBackManager.getInstance().removeMusicCallbackListener(this);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接口可实现方法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tl w:val="0"/>
        </w:rPr>
        <w:sectPr>
          <w:headerReference w:type="default" r:id="rId5"/>
          <w:foot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public interface IMusicCallbackListener {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</w:rPr>
        <w:t xml:space="preserve">    </w:t>
      </w:r>
      <w:r>
        <w:rPr>
          <w:rFonts w:ascii="Menlo" w:cs="Menlo" w:hAnsi="Menlo" w:eastAsia="Menlo"/>
          <w:sz w:val="20"/>
          <w:szCs w:val="20"/>
          <w:rtl w:val="0"/>
        </w:rPr>
        <w:tab/>
      </w:r>
      <w:r>
        <w:rPr>
          <w:rFonts w:ascii="Menlo" w:hAnsi="Menlo"/>
          <w:sz w:val="20"/>
          <w:szCs w:val="20"/>
          <w:rtl w:val="0"/>
        </w:rPr>
        <w:t>void</w:t>
      </w:r>
      <w:r>
        <w:rPr>
          <w:rFonts w:ascii="Menlo" w:hAnsi="Menlo" w:hint="default"/>
          <w:sz w:val="20"/>
          <w:szCs w:val="20"/>
          <w:rtl w:val="0"/>
        </w:rPr>
        <w:t> </w:t>
      </w:r>
      <w:r>
        <w:rPr>
          <w:rFonts w:ascii="Menlo" w:hAnsi="Menlo"/>
          <w:sz w:val="20"/>
          <w:szCs w:val="20"/>
          <w:rtl w:val="0"/>
          <w:lang w:val="en-US"/>
        </w:rPr>
        <w:t>updatePlayStatus(int</w:t>
      </w:r>
      <w:r>
        <w:rPr>
          <w:rFonts w:ascii="Menlo" w:hAnsi="Menlo" w:hint="default"/>
          <w:sz w:val="20"/>
          <w:szCs w:val="20"/>
          <w:rtl w:val="0"/>
        </w:rPr>
        <w:t> </w:t>
      </w:r>
      <w:r>
        <w:rPr>
          <w:rFonts w:ascii="Menlo" w:hAnsi="Menlo"/>
          <w:sz w:val="20"/>
          <w:szCs w:val="20"/>
          <w:rtl w:val="0"/>
        </w:rPr>
        <w:t>i)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</w:rPr>
        <w:t xml:space="preserve">    </w:t>
      </w:r>
      <w:r>
        <w:rPr>
          <w:rFonts w:ascii="Menlo" w:cs="Menlo" w:hAnsi="Menlo" w:eastAsia="Menlo"/>
          <w:sz w:val="20"/>
          <w:szCs w:val="20"/>
          <w:rtl w:val="0"/>
        </w:rPr>
        <w:tab/>
      </w:r>
      <w:r>
        <w:rPr>
          <w:rFonts w:ascii="Menlo" w:hAnsi="Menlo"/>
          <w:sz w:val="20"/>
          <w:szCs w:val="20"/>
          <w:rtl w:val="0"/>
        </w:rPr>
        <w:t>void</w:t>
      </w:r>
      <w:r>
        <w:rPr>
          <w:rFonts w:ascii="Menlo" w:hAnsi="Menlo" w:hint="default"/>
          <w:sz w:val="20"/>
          <w:szCs w:val="20"/>
          <w:rtl w:val="0"/>
        </w:rPr>
        <w:t> </w:t>
      </w:r>
      <w:r>
        <w:rPr>
          <w:rFonts w:ascii="Menlo" w:hAnsi="Menlo"/>
          <w:sz w:val="20"/>
          <w:szCs w:val="20"/>
          <w:rtl w:val="0"/>
          <w:lang w:val="en-US"/>
        </w:rPr>
        <w:t>updatePlayPosition(long</w:t>
      </w:r>
      <w:r>
        <w:rPr>
          <w:rFonts w:ascii="Menlo" w:hAnsi="Menlo" w:hint="default"/>
          <w:sz w:val="20"/>
          <w:szCs w:val="20"/>
          <w:rtl w:val="0"/>
        </w:rPr>
        <w:t> </w:t>
      </w:r>
      <w:r>
        <w:rPr>
          <w:rFonts w:ascii="Menlo" w:hAnsi="Menlo"/>
          <w:sz w:val="20"/>
          <w:szCs w:val="20"/>
          <w:rtl w:val="0"/>
        </w:rPr>
        <w:t>l)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cs="Menlo" w:hAnsi="Menlo" w:eastAsia="Menlo"/>
          <w:sz w:val="20"/>
          <w:szCs w:val="20"/>
          <w:rtl w:val="0"/>
        </w:rPr>
        <w:tab/>
      </w:r>
      <w:r>
        <w:rPr>
          <w:rFonts w:ascii="Menlo" w:hAnsi="Menlo"/>
          <w:sz w:val="20"/>
          <w:szCs w:val="20"/>
          <w:rtl w:val="0"/>
          <w:lang w:val="en-US"/>
        </w:rPr>
        <w:t>void updateMedia(int i,MediaInfo mediaInfo)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cs="Menlo" w:hAnsi="Menlo" w:eastAsia="Menlo"/>
          <w:sz w:val="20"/>
          <w:szCs w:val="20"/>
          <w:rtl w:val="0"/>
          <w:lang w:val="en-US"/>
        </w:rPr>
        <w:tab/>
        <w:t>void updatePlayMode(int i)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</w:rPr>
        <w:t>}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cs="Menlo" w:hAnsi="Menlo" w:eastAsia="Menlo"/>
          <w:sz w:val="20"/>
          <w:szCs w:val="20"/>
          <w:rtl w:val="0"/>
        </w:rPr>
        <w:tab/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方法说明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更新当前播放状态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rtl w:val="0"/>
          <w:lang w:val="zh-CN" w:eastAsia="zh-CN"/>
        </w:rPr>
        <w:t>updatePlayStatus(int</w:t>
      </w:r>
      <w:r>
        <w:rPr>
          <w:rFonts w:ascii="Menlo" w:hAnsi="Menlo" w:hint="default"/>
          <w:sz w:val="20"/>
          <w:szCs w:val="20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rtl w:val="0"/>
          <w:lang w:val="zh-CN" w:eastAsia="zh-CN"/>
        </w:rPr>
        <w:t>i)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参数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b w:val="1"/>
          <w:bCs w:val="1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 xml:space="preserve">* i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歌曲播放状态</w:t>
      </w:r>
      <w:r>
        <w:rPr>
          <w:rFonts w:ascii="Menlo" w:hAnsi="Menlo"/>
          <w:sz w:val="20"/>
          <w:szCs w:val="20"/>
          <w:rtl w:val="0"/>
          <w:lang w:val="zh-CN" w:eastAsia="zh-CN"/>
        </w:rPr>
        <w:t xml:space="preserve">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播放状态》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更新歌曲播放进度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</w:rPr>
        <w:t>void</w:t>
      </w:r>
      <w:r>
        <w:rPr>
          <w:rFonts w:ascii="Menlo" w:hAnsi="Menlo" w:hint="default"/>
          <w:sz w:val="20"/>
          <w:szCs w:val="20"/>
          <w:rtl w:val="0"/>
        </w:rPr>
        <w:t> </w:t>
      </w:r>
      <w:r>
        <w:rPr>
          <w:rFonts w:ascii="Menlo" w:hAnsi="Menlo"/>
          <w:sz w:val="20"/>
          <w:szCs w:val="20"/>
          <w:rtl w:val="0"/>
          <w:lang w:val="en-US"/>
        </w:rPr>
        <w:t>updatePlayPosition(long</w:t>
      </w:r>
      <w:r>
        <w:rPr>
          <w:rFonts w:ascii="Menlo" w:hAnsi="Menlo" w:hint="default"/>
          <w:sz w:val="20"/>
          <w:szCs w:val="20"/>
          <w:rtl w:val="0"/>
        </w:rPr>
        <w:t> </w:t>
      </w:r>
      <w:r>
        <w:rPr>
          <w:rFonts w:ascii="Menlo" w:hAnsi="Menlo"/>
          <w:sz w:val="20"/>
          <w:szCs w:val="20"/>
          <w:rtl w:val="0"/>
        </w:rPr>
        <w:t>l)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参数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 xml:space="preserve">* l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当前歌曲播放进度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更新当前播放歌曲信息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en-US"/>
        </w:rPr>
        <w:t>void updateMedia(int i,MediaInfo mediaInfo)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参数</w:t>
      </w:r>
    </w:p>
    <w:p>
      <w:pPr>
        <w:pStyle w:val="默认"/>
        <w:numPr>
          <w:ilvl w:val="0"/>
          <w:numId w:val="2"/>
        </w:numPr>
        <w:bidi w:val="0"/>
        <w:ind w:right="0"/>
        <w:jc w:val="left"/>
        <w:rPr>
          <w:rFonts w:ascii="Menlo" w:hAnsi="Menlo"/>
          <w:sz w:val="20"/>
          <w:szCs w:val="20"/>
          <w:rtl w:val="0"/>
          <w:lang w:val="zh-CN" w:eastAsia="zh-CN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 xml:space="preserve"> i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当前播放序号</w:t>
      </w:r>
    </w:p>
    <w:p>
      <w:pPr>
        <w:pStyle w:val="默认"/>
        <w:numPr>
          <w:ilvl w:val="0"/>
          <w:numId w:val="2"/>
        </w:numPr>
        <w:bidi w:val="0"/>
        <w:ind w:right="0"/>
        <w:jc w:val="left"/>
        <w:rPr>
          <w:rFonts w:ascii="Menlo" w:hAnsi="Menlo"/>
          <w:sz w:val="20"/>
          <w:szCs w:val="20"/>
          <w:rtl w:val="0"/>
          <w:lang w:val="zh-CN" w:eastAsia="zh-CN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 xml:space="preserve"> mediaInfo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歌曲信息</w:t>
      </w:r>
      <w:r>
        <w:rPr>
          <w:rFonts w:ascii="Menlo" w:hAnsi="Menlo"/>
          <w:sz w:val="20"/>
          <w:szCs w:val="20"/>
          <w:rtl w:val="0"/>
          <w:lang w:val="zh-CN" w:eastAsia="zh-CN"/>
        </w:rPr>
        <w:t xml:space="preserve">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歌曲信息》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更新当前播放模式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hAnsi="Menlo"/>
          <w:sz w:val="20"/>
          <w:szCs w:val="20"/>
          <w:rtl w:val="0"/>
          <w:lang w:val="en-US"/>
        </w:rPr>
        <w:t>void updatePlayMode(int i)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参数</w:t>
      </w:r>
    </w:p>
    <w:p>
      <w:pPr>
        <w:pStyle w:val="默认"/>
        <w:numPr>
          <w:ilvl w:val="0"/>
          <w:numId w:val="2"/>
        </w:numPr>
        <w:bidi w:val="0"/>
        <w:ind w:right="0"/>
        <w:jc w:val="left"/>
        <w:rPr>
          <w:rFonts w:ascii="Menlo" w:hAnsi="Menlo"/>
          <w:sz w:val="20"/>
          <w:szCs w:val="20"/>
          <w:rtl w:val="0"/>
          <w:lang w:val="zh-CN" w:eastAsia="zh-CN"/>
        </w:rPr>
      </w:pPr>
      <w:r>
        <w:rPr>
          <w:rFonts w:ascii="Menlo" w:hAnsi="Menlo"/>
          <w:sz w:val="20"/>
          <w:szCs w:val="20"/>
          <w:rtl w:val="0"/>
          <w:lang w:val="zh-CN" w:eastAsia="zh-CN"/>
        </w:rPr>
        <w:t xml:space="preserve"> i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CN" w:eastAsia="zh-CN"/>
        </w:rPr>
        <w:t>当前播放模式</w:t>
      </w:r>
      <w:r>
        <w:rPr>
          <w:rFonts w:ascii="Menlo" w:hAnsi="Menlo"/>
          <w:sz w:val="20"/>
          <w:szCs w:val="20"/>
          <w:rtl w:val="0"/>
          <w:lang w:val="zh-CN" w:eastAsia="zh-CN"/>
        </w:rPr>
        <w:t xml:space="preserve">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rtl w:val="0"/>
          <w:lang w:val="zh-CN" w:eastAsia="zh-CN"/>
        </w:rPr>
        <w:t>播放模式》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  <w:tab/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zh-CN" w:eastAsia="zh-CN"/>
        </w:rPr>
        <w:t xml:space="preserve">1.6.2.2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音源信息（</w:t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en-US"/>
        </w:rPr>
        <w:t>IAudioSourceCallbackListener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获取音源信息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，需先添加监听，监听与释放方法如下：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监听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4"/>
          <w:szCs w:val="24"/>
          <w:shd w:val="clear" w:color="auto" w:fill="ffffff"/>
          <w:rtl w:val="0"/>
        </w:rPr>
      </w:pPr>
      <w:r>
        <w:rPr>
          <w:rFonts w:ascii="Menlo" w:hAnsi="Menlo"/>
          <w:color w:val="b41700"/>
          <w:sz w:val="20"/>
          <w:szCs w:val="20"/>
          <w:shd w:val="clear" w:color="auto" w:fill="ffffff"/>
          <w:rtl w:val="0"/>
          <w:lang w:val="zh-CN" w:eastAsia="zh-CN"/>
        </w:rPr>
        <w:t>PlayerCallBackManager.getInstance().setAudioSourceCallbackListener(this);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释放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color w:val="b41700"/>
          <w:sz w:val="20"/>
          <w:szCs w:val="20"/>
          <w:shd w:val="clear" w:color="auto" w:fill="ffffff"/>
          <w:rtl w:val="0"/>
          <w:lang w:val="zh-CN" w:eastAsia="zh-CN"/>
        </w:rPr>
        <w:t>PlayerCallBackManager.getInstance().setAudioSourceCallbackListener(null);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4"/>
          <w:szCs w:val="24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接口可实现方法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public interface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IAudioSourceCallbackListener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{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updateAudioSource(AudioSource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audioSource)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}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方法说明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更新音源状态</w:t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updateAudioSource(AudioSource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audioSource)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参数</w:t>
      </w:r>
    </w:p>
    <w:p>
      <w:pPr>
        <w:pStyle w:val="默认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audioSource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音源状态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en-US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音源状态》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  <w:tab/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zh-CN" w:eastAsia="zh-CN"/>
        </w:rPr>
        <w:t xml:space="preserve">1.6.2.3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本地歌曲列表（</w:t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en-US"/>
        </w:rPr>
        <w:t>IPlayListCallbackListener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获取本地歌曲列表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需先添加监听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，监听与释放方法如下：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监听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en-US"/>
        </w:rPr>
        <w:t>PlayerCallBackManager.getInstance().addPlayListCallbackListener(this)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</w:rPr>
        <w:t>；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释放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PlayerCallBackManager.getInstance().removePlayListCallbackListener(this);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接口可实现方法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public interface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IPlayListCallbackListener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{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  <w:lang w:val="en-US"/>
        </w:rPr>
        <w:tab/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updatePlayList(MediaPLayList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mediaPLayList)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  <w:lang w:val="en-US"/>
        </w:rPr>
        <w:tab/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updateCurPlayList(MediaPLayList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curMediaPLayList)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  <w:lang w:val="en-US"/>
        </w:rPr>
        <w:tab/>
        <w:t>void updateAllPlayList(List&lt;MediaPLayList&gt;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list)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}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方法说明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某个播放列表的歌曲信息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updatePlayList(MediaPLayList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mediaPLayList)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参数</w:t>
      </w:r>
    </w:p>
    <w:p>
      <w:pPr>
        <w:pStyle w:val="默认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mediaPLayList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歌曲列表信息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歌曲列表信息》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当前选择的播放列表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updateCurPlayList(MediaPLayList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curMediaPLayList)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参数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*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curMediaPLayList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参数说明同上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现有的所有播放列表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updateAllPlayList(List&lt;MediaPLayList&gt;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list)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参数</w:t>
      </w:r>
    </w:p>
    <w:p>
      <w:pPr>
        <w:pStyle w:val="默认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list MediaPlayList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集合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参数说明同上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  <w:tab/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zh-CN" w:eastAsia="zh-CN"/>
        </w:rPr>
        <w:t xml:space="preserve">1.6.2.3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分区信息（</w:t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en-US"/>
        </w:rPr>
        <w:t>IZoneCallbackListener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获取分区信息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需先添加监听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，监听与释放方法如下：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监听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en-US"/>
        </w:rPr>
        <w:t>PlayerCallBackManager.getInstance().addZoneCallbackListener(this);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释放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en-US"/>
        </w:rPr>
        <w:t>PlayerCallBackManager.getInstance().removeZoneCallbackListener(this);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接口可实现方法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public interface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IZoneCallbackListener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{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updateZone(Zone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zone)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}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更新分区状态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updateZone(Zone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zone)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参数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*zone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分区信息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分区信息》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  <w:tab/>
        <w:tab/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zh-CN" w:eastAsia="zh-CN"/>
        </w:rPr>
        <w:t xml:space="preserve">1.6.2.4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语音信息（</w:t>
      </w:r>
      <w:r>
        <w:rPr>
          <w:rFonts w:ascii="Menlo" w:hAnsi="Menlo"/>
          <w:b w:val="1"/>
          <w:bCs w:val="1"/>
          <w:sz w:val="24"/>
          <w:szCs w:val="24"/>
          <w:shd w:val="clear" w:color="auto" w:fill="ffffff"/>
          <w:rtl w:val="0"/>
          <w:lang w:val="de-DE"/>
        </w:rPr>
        <w:t>IAsrCallbackListener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获取语音信息，需先添加监听，监听与释放方式如下：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监听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PlayerCallBackManager.getInstance().setAsrCallbackListener(this);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释放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PlayerCallBackManager.getInstance().setAsrCallbackListener(null);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接口可实现方法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public interface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de-DE"/>
        </w:rPr>
        <w:t>IAsrCallbackListener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{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callbackAsrResult(String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s)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callbackStatus(int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i)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}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语义识别内容返回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callbackAsrResult(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String dialogId,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String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s)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参数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* dialogId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对话唯一标示，判断当前交互是否存在</w:t>
      </w:r>
    </w:p>
    <w:p>
      <w:pPr>
        <w:pStyle w:val="默认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说话内容。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例：你好小华，唤醒后，说播放音乐，此接口回调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播放音乐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”</w:t>
      </w:r>
    </w:p>
    <w:p>
      <w:pPr>
        <w:pStyle w:val="默认"/>
        <w:numPr>
          <w:ilvl w:val="0"/>
          <w:numId w:val="3"/>
        </w:numPr>
        <w:bidi w:val="0"/>
        <w:spacing w:line="360" w:lineRule="atLeast"/>
        <w:ind w:right="0"/>
        <w:jc w:val="left"/>
        <w:rPr>
          <w:rFonts w:eastAsia="Menlo" w:hint="eastAsia"/>
          <w:b w:val="1"/>
          <w:bCs w:val="1"/>
          <w:color w:val="b41700"/>
          <w:shd w:val="clear" w:color="auto" w:fill="ffffff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注：如果回调内容不需要，请调用以下方法，服务端默认超时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5S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，超时后将自动响应识别内容，超时后再调用以下方法返还结果，语音服务将不再处理，超时时间可通过方法自定义（方法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页查看《自定义超时时间》）</w:t>
      </w:r>
    </w:p>
    <w:p>
      <w:pPr>
        <w:pStyle w:val="默认"/>
        <w:numPr>
          <w:ilvl w:val="0"/>
          <w:numId w:val="3"/>
        </w:numPr>
        <w:bidi w:val="0"/>
        <w:spacing w:line="360" w:lineRule="atLeast"/>
        <w:ind w:right="0"/>
        <w:jc w:val="left"/>
        <w:rPr>
          <w:rFonts w:eastAsia="Menlo" w:hint="eastAsia"/>
          <w:b w:val="1"/>
          <w:bCs w:val="1"/>
          <w:color w:val="b41700"/>
          <w:shd w:val="clear" w:color="auto" w:fill="ffffff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如果回调内容自己处理，不希望上传云平台，请返回空值</w:t>
      </w:r>
    </w:p>
    <w:p>
      <w:pPr>
        <w:pStyle w:val="默认"/>
        <w:numPr>
          <w:ilvl w:val="0"/>
          <w:numId w:val="3"/>
        </w:numPr>
        <w:bidi w:val="0"/>
        <w:spacing w:line="360" w:lineRule="atLeast"/>
        <w:ind w:right="0"/>
        <w:jc w:val="left"/>
        <w:rPr>
          <w:rFonts w:eastAsia="Menlo" w:hint="eastAsia"/>
          <w:b w:val="1"/>
          <w:bCs w:val="1"/>
          <w:color w:val="b41700"/>
          <w:shd w:val="clear" w:color="auto" w:fill="ffffff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初始化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 xml:space="preserve"> </w:t>
      </w:r>
    </w:p>
    <w:p>
      <w:pPr>
        <w:pStyle w:val="默认"/>
        <w:numPr>
          <w:ilvl w:val="0"/>
          <w:numId w:val="3"/>
        </w:numPr>
        <w:bidi w:val="0"/>
        <w:spacing w:line="360" w:lineRule="atLeast"/>
        <w:ind w:right="0"/>
        <w:jc w:val="left"/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</w:pP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PlayerControlClient mPlayerControlClient</w:t>
      </w:r>
      <w:r>
        <w:rPr>
          <w:rFonts w:ascii="Menlo" w:hAnsi="Menlo" w:hint="default"/>
          <w:b w:val="1"/>
          <w:bCs w:val="1"/>
          <w:color w:val="b4170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=</w:t>
      </w:r>
      <w:r>
        <w:rPr>
          <w:rFonts w:ascii="Menlo" w:hAnsi="Menlo" w:hint="default"/>
          <w:b w:val="1"/>
          <w:bCs w:val="1"/>
          <w:color w:val="b4170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PlayerControlClient.getInstance();</w:t>
      </w:r>
    </w:p>
    <w:p>
      <w:pPr>
        <w:pStyle w:val="默认"/>
        <w:numPr>
          <w:ilvl w:val="0"/>
          <w:numId w:val="3"/>
        </w:numPr>
        <w:bidi w:val="0"/>
        <w:spacing w:line="360" w:lineRule="atLeast"/>
        <w:ind w:right="0"/>
        <w:jc w:val="left"/>
        <w:rPr>
          <w:rFonts w:eastAsia="Menlo" w:hint="eastAsia"/>
          <w:b w:val="1"/>
          <w:bCs w:val="1"/>
          <w:color w:val="b41700"/>
          <w:shd w:val="clear" w:color="auto" w:fill="ffffff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传入对话唯一标示（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dialogId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）与需要传给云平台的内容（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asrResult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）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mPlayerControlClient.returnAsrResult(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en-US"/>
        </w:rPr>
        <w:t>String dialogId,String asrResult</w:t>
      </w: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color w:val="b4170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hd w:val="clear" w:color="auto" w:fill="ffffff"/>
          <w:rtl w:val="0"/>
          <w:lang w:val="zh-CN" w:eastAsia="zh-CN"/>
        </w:rPr>
        <w:t>当前语音状态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void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callbackStatus(int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i)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参数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* i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语音状态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语音状态》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Menlo" w:hAnsi="Menlo"/>
          <w:b w:val="1"/>
          <w:bCs w:val="1"/>
          <w:sz w:val="28"/>
          <w:szCs w:val="28"/>
          <w:shd w:val="clear" w:color="auto" w:fill="ffffff"/>
          <w:rtl w:val="0"/>
          <w:lang w:val="zh-CN" w:eastAsia="zh-CN"/>
        </w:rPr>
        <w:t>1.7 SDK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  <w:lang w:val="zh-CN" w:eastAsia="zh-CN"/>
        </w:rPr>
        <w:t>接口功能介绍（主动控制与获取数据功能）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Menlo" w:cs="Menlo" w:hAnsi="Menlo" w:eastAsia="Menlo"/>
          <w:b w:val="1"/>
          <w:bCs w:val="1"/>
          <w:sz w:val="26"/>
          <w:szCs w:val="26"/>
          <w:shd w:val="clear" w:color="auto" w:fill="ffffff"/>
          <w:rtl w:val="0"/>
        </w:rPr>
        <w:tab/>
        <w:t xml:space="preserve">1.7.1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shd w:val="clear" w:color="auto" w:fill="ffffff"/>
          <w:rtl w:val="0"/>
          <w:lang w:val="zh-CN" w:eastAsia="zh-CN"/>
        </w:rPr>
        <w:t>初始化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所有控制功能入口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public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PlayerControlClient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mPlayerControlClient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=</w:t>
      </w:r>
      <w:r>
        <w:rPr>
          <w:rFonts w:ascii="Menlo" w:hAnsi="Menlo" w:hint="default"/>
          <w:sz w:val="20"/>
          <w:szCs w:val="20"/>
          <w:shd w:val="clear" w:color="auto" w:fill="ffffff"/>
          <w:rtl w:val="0"/>
          <w:lang w:val="zh-CN" w:eastAsia="zh-CN"/>
        </w:rPr>
        <w:t> 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PlayerControlClient.getInstance();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Menlo" w:cs="Menlo" w:hAnsi="Menlo" w:eastAsia="Menlo"/>
          <w:b w:val="1"/>
          <w:bCs w:val="1"/>
          <w:sz w:val="26"/>
          <w:szCs w:val="26"/>
          <w:shd w:val="clear" w:color="auto" w:fill="ffffff"/>
          <w:rtl w:val="0"/>
        </w:rPr>
        <w:tab/>
        <w:t xml:space="preserve">1.7.2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shd w:val="clear" w:color="auto" w:fill="ffffff"/>
          <w:rtl w:val="0"/>
          <w:lang w:val="zh-CN" w:eastAsia="zh-CN"/>
        </w:rPr>
        <w:t>各接口说明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void play(); 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TW" w:eastAsia="zh-TW"/>
        </w:rPr>
        <w:t>播放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playIndex(int index);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TW" w:eastAsia="zh-TW"/>
        </w:rPr>
        <w:t>播放指定位置歌曲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index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指定下标（不得超过歌曲总数量）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   void pause();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暂停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playPause();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播放暂停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切换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   void stop(); 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</w:rPr>
        <w:t>停止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previous();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ja-JP" w:eastAsia="ja-JP"/>
        </w:rPr>
        <w:t>上一曲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next(); 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ja-JP" w:eastAsia="ja-JP"/>
        </w:rPr>
        <w:t>下一曲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seekTo(long progress);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设置进度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progress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进度值（不得超过当前播放歌曲总时长）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long getCurPosition();  </w:t>
      </w: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  <w:t xml:space="preserve">  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获取进度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   int getPlayStatus();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播放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状态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播放状态》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boolean isPlaying();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TW" w:eastAsia="zh-TW"/>
        </w:rPr>
        <w:t>是否在播放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true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：正在播放。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false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：未播放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MediaInfo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getCurMedia();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获取当前歌曲信息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歌曲信息》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   int getPlayMode();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获取当前播放模式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播放模式》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setPlayMode(int playMode);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设置播放模式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playMode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播放模式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播放模式》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switchPlayMode();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切换播放模式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   List&lt;MediaPLayList&gt; getAllPlayLists();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获取所有播放列表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歌曲列表信息》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de-DE"/>
        </w:rPr>
        <w:t xml:space="preserve">    MediaPLayList getCurPLayList();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获取当前播放列表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歌曲列表信息》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setCurPlayList(long curPlayListId);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设置当前播放列表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* curPlayListId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传入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页查看《歌曲列表表格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- id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（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long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）》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de-DE"/>
        </w:rPr>
        <w:t xml:space="preserve">    MediaPLayList getPlayList(long playListId);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获取指定播放列表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b w:val="1"/>
          <w:bCs w:val="1"/>
          <w:color w:val="b41700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* curPlayListId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传入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页查看《歌曲列表表格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- id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（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long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）》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歌曲列表信息》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List&lt;AudioSource&gt; getAudioSourceList();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获取所有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音源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en-US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音源状态》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setCurAudioSource(AudioSource source);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设置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音源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* source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传入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en-US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音源状态》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de-DE"/>
        </w:rPr>
        <w:t xml:space="preserve">    AudioSource getCurAudioSource();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音源状态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en-US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音源状态》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switchAudioSource();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切换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音源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   Zone getZone();               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获取分区所有信息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分区信息》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setZoneSwitch(int zoneNum, boolean zoneOpen);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分区开关控制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pt-PT"/>
        </w:rPr>
        <w:t xml:space="preserve">* zoneNum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指定某一分区。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传入参数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～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，分别代表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1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~4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分区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* zoneOpen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控制分区开关。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传入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true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为打开。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传入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false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为关闭分区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setZoneVolume(int zoneNum, int vol);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分区音量控制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pt-PT"/>
        </w:rPr>
        <w:t xml:space="preserve">* zoneNum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指定某一分区。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传入参数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>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</w:rPr>
        <w:t>～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，分别代表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1~4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分区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* vol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音量控制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传入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～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15 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setZoneChannelVolume(int zoneNum, int zoneChannelNum, int vol);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>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分区指定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声道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TW" w:eastAsia="zh-TW"/>
        </w:rPr>
        <w:t>音量控制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pt-PT"/>
        </w:rPr>
        <w:t xml:space="preserve">* zoneNum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指定某一分区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传入参数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>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</w:rPr>
        <w:t>～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，分别代表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1~4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分区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pt-PT"/>
        </w:rPr>
        <w:t xml:space="preserve">* zoneChannelNum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指定某声道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传入参数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>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或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</w:rPr>
        <w:t>，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代表左声道，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代表右声道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* vol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TW" w:eastAsia="zh-TW"/>
        </w:rPr>
        <w:t>音量控制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传入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～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15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switchMute();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切换静音状态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mute(boolean mute);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设置静音状态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mute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设置指定状态。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传入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true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打开静音，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false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关闭静音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   boolean isMute();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返回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true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代表静音打开，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false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代表静音关闭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playTts(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>TTS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 xml:space="preserve"> tts);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语音播报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tts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需要播报内容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传入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参数说明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请下拉至第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页查看《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各接口状态信息表格</w:t>
      </w:r>
      <w:r>
        <w:rPr>
          <w:rFonts w:ascii="Menlo" w:hAnsi="Menlo"/>
          <w:b w:val="1"/>
          <w:bCs w:val="1"/>
          <w:color w:val="b41700"/>
          <w:sz w:val="20"/>
          <w:szCs w:val="20"/>
          <w:shd w:val="clear" w:color="auto" w:fill="ffffff"/>
          <w:rtl w:val="0"/>
          <w:lang w:val="zh-CN" w:eastAsia="zh-CN"/>
        </w:rPr>
        <w:t xml:space="preserve"> 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b41700"/>
          <w:sz w:val="20"/>
          <w:szCs w:val="20"/>
          <w:shd w:val="clear" w:color="auto" w:fill="ffffff"/>
          <w:rtl w:val="0"/>
          <w:lang w:val="zh-CN" w:eastAsia="zh-CN"/>
        </w:rPr>
        <w:t>语音播报》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   void stopTts();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停止播报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void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startDialog();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开始对话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v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oid stopDialog();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     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结束对话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  <w:tab/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void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 xml:space="preserve"> setDialogTimeOutTime(int timeOutTime);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自定义超时时间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timeOutTime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超时时间，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单位</w:t>
      </w:r>
      <w:r>
        <w:rPr>
          <w:rFonts w:ascii="Menlo" w:hAnsi="Menlo"/>
          <w:sz w:val="20"/>
          <w:szCs w:val="20"/>
          <w:shd w:val="clear" w:color="auto" w:fill="ffffff"/>
          <w:rtl w:val="0"/>
        </w:rPr>
        <w:t>s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</w:t>
      </w:r>
      <w:r>
        <w:rPr>
          <w:rFonts w:ascii="Menlo" w:hAnsi="Menlo"/>
          <w:sz w:val="20"/>
          <w:szCs w:val="20"/>
          <w:shd w:val="clear" w:color="auto" w:fill="ffffff"/>
          <w:rtl w:val="0"/>
          <w:lang w:val="en-US"/>
        </w:rPr>
        <w:t>Int getDialogTimeOutTime();       //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获取超时时间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   *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zh-CN" w:eastAsia="zh-CN"/>
        </w:rPr>
        <w:t>返回当前超时时间</w:t>
      </w: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  <w:r>
        <w:rPr>
          <w:rFonts w:ascii="Menlo" w:hAnsi="Menlo"/>
          <w:sz w:val="20"/>
          <w:szCs w:val="20"/>
          <w:shd w:val="clear" w:color="auto" w:fill="ffffff"/>
          <w:rtl w:val="0"/>
          <w:lang w:val="zh-CN" w:eastAsia="zh-CN"/>
        </w:rPr>
        <w:t xml:space="preserve"> 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Helvetica Neue" w:hint="eastAsia"/>
                <w:b w:val="1"/>
                <w:bCs w:val="1"/>
                <w:sz w:val="28"/>
                <w:szCs w:val="28"/>
                <w:rtl w:val="0"/>
              </w:rPr>
              <w:t>各接口状态信息表格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总类名称（类型）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状态名称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参数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说明（类型）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播放状态（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MediaPlayState.STOP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停止</w:t>
            </w:r>
            <w:r>
              <w:rPr>
                <w:rFonts w:ascii="Helvetica Neue" w:hAnsi="Helvetica Neue"/>
                <w:rtl w:val="0"/>
              </w:rPr>
              <w:t>(int)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MediaPlayState.PAUSE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暂停</w:t>
            </w:r>
            <w:r>
              <w:rPr>
                <w:rFonts w:ascii="Helvetica Neue" w:hAnsi="Helvetica Neue"/>
                <w:rtl w:val="0"/>
              </w:rPr>
              <w:t>(int)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MediaPlayState.PLAY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播放</w:t>
            </w:r>
            <w:r>
              <w:rPr>
                <w:rFonts w:ascii="Helvetica Neue" w:hAnsi="Helvetica Neue"/>
                <w:rtl w:val="0"/>
              </w:rPr>
              <w:t>(int)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歌曲信息</w:t>
            </w:r>
          </w:p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(MediaInfo)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duration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时长（</w:t>
            </w:r>
            <w:r>
              <w:rPr>
                <w:rFonts w:ascii="Helvetica Neue" w:hAnsi="Helvetica Neue"/>
                <w:rtl w:val="0"/>
              </w:rPr>
              <w:t>long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artist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专辑（</w:t>
            </w:r>
            <w:r>
              <w:rPr>
                <w:rFonts w:ascii="Helvetica Neue" w:hAnsi="Helvetica Neue"/>
                <w:rtl w:val="0"/>
              </w:rPr>
              <w:t>String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name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歌名（</w:t>
            </w:r>
            <w:r>
              <w:rPr>
                <w:rFonts w:ascii="Helvetica Neue" w:hAnsi="Helvetica Neue"/>
                <w:rtl w:val="0"/>
              </w:rPr>
              <w:t>String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albumName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专辑名（</w:t>
            </w:r>
            <w:r>
              <w:rPr>
                <w:rFonts w:ascii="Helvetica Neue" w:hAnsi="Helvetica Neue"/>
                <w:rtl w:val="0"/>
              </w:rPr>
              <w:t>String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path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播放路径（</w:t>
            </w:r>
            <w:r>
              <w:rPr>
                <w:rFonts w:ascii="Helvetica Neue" w:hAnsi="Helvetica Neue"/>
                <w:rtl w:val="0"/>
              </w:rPr>
              <w:t>String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imageUrl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图片路径（</w:t>
            </w:r>
            <w:r>
              <w:rPr>
                <w:rFonts w:ascii="Helvetica Neue" w:hAnsi="Helvetica Neue"/>
                <w:rtl w:val="0"/>
              </w:rPr>
              <w:t>String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播放模式（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MediaPlayMode. ALL_PLAY_MODE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全部循环（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MediaPlayMode. SINGLE_PLAY_MODE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单曲循环（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MediaPlayMode. RANDOM_PLAY_MODE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随机播放（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MediaPlayMode. ORDER_PLAY_MODE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顺序播放（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音源状态</w:t>
            </w:r>
          </w:p>
          <w:p>
            <w:pPr>
              <w:pStyle w:val="表格样式 2"/>
              <w:jc w:val="center"/>
            </w:pPr>
            <w:r>
              <w:rPr>
                <w:rtl w:val="0"/>
                <w:lang w:val="en-US"/>
              </w:rPr>
              <w:t>(AudioSource)</w:t>
            </w:r>
          </w:p>
          <w:p>
            <w:pPr>
              <w:pStyle w:val="表格样式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</w:rPr>
              <w:t>（</w:t>
            </w:r>
            <w:r>
              <w:rPr>
                <w:b w:val="1"/>
                <w:bCs w:val="1"/>
                <w:color w:val="b41700"/>
                <w:rtl w:val="0"/>
              </w:rPr>
              <w:t>id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与</w:t>
            </w:r>
            <w:r>
              <w:rPr>
                <w:b w:val="1"/>
                <w:bCs w:val="1"/>
                <w:color w:val="b41700"/>
                <w:rtl w:val="0"/>
              </w:rPr>
              <w:t>name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参数说明请查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第</w:t>
            </w:r>
            <w:r>
              <w:rPr>
                <w:b w:val="1"/>
                <w:bCs w:val="1"/>
                <w:color w:val="b41700"/>
                <w:rtl w:val="0"/>
                <w:lang w:val="zh-CN" w:eastAsia="zh-CN"/>
              </w:rPr>
              <w:t>9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页《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ja-JP" w:eastAsia="ja-JP"/>
              </w:rPr>
              <w:t>音源参数表格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</w:rPr>
              <w:t>）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id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音源</w:t>
            </w:r>
            <w:r>
              <w:rPr>
                <w:rFonts w:ascii="Helvetica Neue" w:hAnsi="Helvetica Neue"/>
                <w:rtl w:val="0"/>
              </w:rPr>
              <w:t>ID</w:t>
            </w:r>
            <w:r>
              <w:rPr>
                <w:rFonts w:eastAsia="Helvetica Neue" w:hint="eastAsia"/>
                <w:rtl w:val="0"/>
              </w:rPr>
              <w:t>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922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name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音源名称（</w:t>
            </w:r>
            <w:r>
              <w:rPr>
                <w:rFonts w:ascii="Helvetica Neue" w:hAnsi="Helvetica Neue"/>
                <w:rtl w:val="0"/>
              </w:rPr>
              <w:t>String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歌曲列表信息</w:t>
            </w:r>
          </w:p>
          <w:p>
            <w:pPr>
              <w:pStyle w:val="表格样式 2"/>
              <w:jc w:val="center"/>
            </w:pPr>
            <w:r>
              <w:rPr>
                <w:rtl w:val="0"/>
              </w:rPr>
              <w:t>(MediaPLayList)</w:t>
            </w:r>
          </w:p>
          <w:p>
            <w:pPr>
              <w:pStyle w:val="表格样式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</w:rPr>
              <w:t>（</w:t>
            </w:r>
            <w:r>
              <w:rPr>
                <w:b w:val="1"/>
                <w:bCs w:val="1"/>
                <w:color w:val="b41700"/>
                <w:rtl w:val="0"/>
              </w:rPr>
              <w:t>id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与</w:t>
            </w:r>
            <w:r>
              <w:rPr>
                <w:b w:val="1"/>
                <w:bCs w:val="1"/>
                <w:color w:val="b41700"/>
                <w:rtl w:val="0"/>
              </w:rPr>
              <w:t>listName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参数说明请查看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第</w:t>
            </w:r>
            <w:r>
              <w:rPr>
                <w:b w:val="1"/>
                <w:bCs w:val="1"/>
                <w:color w:val="b41700"/>
                <w:rtl w:val="0"/>
                <w:lang w:val="zh-CN" w:eastAsia="zh-CN"/>
              </w:rPr>
              <w:t>10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页《歌曲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TW" w:eastAsia="zh-TW"/>
              </w:rPr>
              <w:t>列表表格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</w:rPr>
              <w:t>）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id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列表</w:t>
            </w:r>
            <w:r>
              <w:rPr>
                <w:rFonts w:ascii="Helvetica Neue" w:hAnsi="Helvetica Neue"/>
                <w:rtl w:val="0"/>
              </w:rPr>
              <w:t>ID</w:t>
            </w:r>
            <w:r>
              <w:rPr>
                <w:rFonts w:eastAsia="Helvetica Neue" w:hint="eastAsia"/>
                <w:rtl w:val="0"/>
              </w:rPr>
              <w:t>（</w:t>
            </w:r>
            <w:r>
              <w:rPr>
                <w:rFonts w:ascii="Helvetica Neue" w:hAnsi="Helvetica Neue"/>
                <w:rtl w:val="0"/>
              </w:rPr>
              <w:t>long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listName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列表名称（</w:t>
            </w:r>
            <w:r>
              <w:rPr>
                <w:rFonts w:ascii="Helvetica Neue" w:hAnsi="Helvetica Neue"/>
                <w:rtl w:val="0"/>
              </w:rPr>
              <w:t>String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1136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mediaInfoList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歌曲信息集合（</w:t>
            </w:r>
            <w:r>
              <w:rPr>
                <w:rFonts w:ascii="Helvetica Neue" w:hAnsi="Helvetica Neue"/>
                <w:rtl w:val="0"/>
              </w:rPr>
              <w:t>List&lt;MediaInfo&gt;</w:t>
            </w:r>
            <w:r>
              <w:rPr>
                <w:rFonts w:eastAsia="Helvetica Neue" w:hint="eastAsia"/>
                <w:rtl w:val="0"/>
              </w:rPr>
              <w:t>）</w:t>
            </w:r>
          </w:p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MediaInfo == </w:t>
            </w:r>
            <w:r>
              <w:rPr>
                <w:rFonts w:eastAsia="Helvetica Neue" w:hint="eastAsia"/>
                <w:rtl w:val="0"/>
              </w:rPr>
              <w:t>此表格中歌曲信息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分区信息</w:t>
            </w:r>
          </w:p>
          <w:p>
            <w:pPr>
              <w:pStyle w:val="表格样式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（</w:t>
            </w:r>
            <w:r>
              <w:rPr>
                <w:rtl w:val="0"/>
                <w:lang w:val="nl-NL"/>
              </w:rPr>
              <w:t>Zone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）</w:t>
            </w:r>
          </w:p>
          <w:p>
            <w:pPr>
              <w:pStyle w:val="表格样式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</w:rPr>
              <w:t>（</w:t>
            </w:r>
            <w:r>
              <w:rPr>
                <w:b w:val="1"/>
                <w:bCs w:val="1"/>
                <w:color w:val="b41700"/>
                <w:rtl w:val="0"/>
                <w:lang w:val="en-US"/>
              </w:rPr>
              <w:t>zoneBean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参数说明请查看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第</w:t>
            </w:r>
            <w:r>
              <w:rPr>
                <w:b w:val="1"/>
                <w:bCs w:val="1"/>
                <w:color w:val="b41700"/>
                <w:rtl w:val="0"/>
                <w:lang w:val="zh-CN" w:eastAsia="zh-CN"/>
              </w:rPr>
              <w:t>10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页《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分区状态表格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</w:rPr>
              <w:t>）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volMax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最大音量（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zoneBean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所有分区状态集合</w:t>
            </w:r>
          </w:p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（</w:t>
            </w:r>
            <w:r>
              <w:rPr>
                <w:rFonts w:ascii="Helvetica Neue" w:hAnsi="Helvetica Neue"/>
                <w:rtl w:val="0"/>
              </w:rPr>
              <w:t>List&lt;ZoneBean&gt;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语音状态（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AsrTtsState.VOICE_STATE_TTS_START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1001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TTS</w:t>
            </w:r>
            <w:r>
              <w:rPr>
                <w:rFonts w:eastAsia="Helvetica Neue" w:hint="eastAsia"/>
                <w:rtl w:val="0"/>
              </w:rPr>
              <w:t>播报开始（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AsrTtsState.VOICE_STATE_TTS_FINISH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1002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TTS</w:t>
            </w:r>
            <w:r>
              <w:rPr>
                <w:rFonts w:eastAsia="Helvetica Neue" w:hint="eastAsia"/>
                <w:rtl w:val="0"/>
              </w:rPr>
              <w:t>播报结束（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AsrTtsState.VOICE_STATE_SESSION_START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10001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语音对话开始（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AsrTtsState.VOICE_STATE_ASR_START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10002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开始录音（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AsrTtsState.VOICE_STATE_ASR_END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10003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结束录音（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AsrTtsState.VOICE_STATE_ASR_ANALYSIS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10004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开始识别语义（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AsrTtsState.VOICE_STATE_SESSION_END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10005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语音对接结束（</w:t>
            </w:r>
            <w:r>
              <w:rPr>
                <w:rFonts w:ascii="Helvetica Neue" w:hAnsi="Helvetica Neue"/>
                <w:rtl w:val="0"/>
              </w:rPr>
              <w:t>int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语音播报（</w:t>
            </w:r>
            <w:r>
              <w:rPr>
                <w:rFonts w:ascii="Helvetica Neue" w:hAnsi="Helvetica Neue"/>
                <w:rtl w:val="0"/>
              </w:rPr>
              <w:t>TTS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ttsText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播报内容（</w:t>
            </w:r>
            <w:r>
              <w:rPr>
                <w:rFonts w:ascii="Helvetica Neue" w:hAnsi="Helvetica Neue"/>
                <w:rtl w:val="0"/>
              </w:rPr>
              <w:t>String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interrupt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是否打断播报（</w:t>
            </w:r>
            <w:r>
              <w:rPr>
                <w:rFonts w:ascii="Helvetica Neue" w:hAnsi="Helvetica Neue"/>
                <w:rtl w:val="0"/>
              </w:rPr>
              <w:t>boolean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</w:tbl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  <w:r>
        <w:rPr>
          <w:rFonts w:ascii="Menlo" w:cs="Menlo" w:hAnsi="Menlo" w:eastAsia="Menlo"/>
          <w:sz w:val="20"/>
          <w:szCs w:val="20"/>
          <w:rtl w:val="0"/>
        </w:rPr>
        <w:tab/>
      </w: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8"/>
                <w:szCs w:val="28"/>
                <w:rtl w:val="0"/>
              </w:rPr>
              <w:t>音源参数表格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id</w:t>
            </w: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（</w:t>
            </w: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int</w:t>
            </w: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）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name</w:t>
            </w: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（</w:t>
            </w: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String</w:t>
            </w: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）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参数说明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本地音源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本地音源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外部音源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外部音源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蓝牙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蓝牙音源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7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在线音源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云音乐</w:t>
            </w:r>
          </w:p>
        </w:tc>
      </w:tr>
    </w:tbl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spacing w:line="360" w:lineRule="atLeast"/>
        <w:ind w:left="0" w:right="0" w:firstLine="0"/>
        <w:jc w:val="left"/>
        <w:rPr>
          <w:rFonts w:ascii="Menlo" w:cs="Menlo" w:hAnsi="Menlo" w:eastAsia="Menlo"/>
          <w:sz w:val="20"/>
          <w:szCs w:val="20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8"/>
                <w:szCs w:val="28"/>
                <w:rtl w:val="0"/>
              </w:rPr>
              <w:t>歌曲列表表格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id</w:t>
            </w: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（</w:t>
            </w: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long</w:t>
            </w: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）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listName</w:t>
            </w: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（</w:t>
            </w: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String</w:t>
            </w: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）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参数说明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25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LOCAL_LIST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本地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HIS_LIST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最近历史播放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27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LOVE_LIST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收藏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ALL_LIST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全部音乐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INTERNAL_LIST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内存音乐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EXTERNAL_LIST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SD</w:t>
            </w:r>
            <w:r>
              <w:rPr>
                <w:rFonts w:eastAsia="Helvetica Neue" w:hint="eastAsia"/>
                <w:rtl w:val="0"/>
              </w:rPr>
              <w:t>卡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USB_LIST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USB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17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SCENE_LIGHT_MUSIC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轻音乐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18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SCENE_POPULAR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流行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19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SCENE_CLASSICAL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古典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SCENE_ROCK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摇滚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SCENE_RECEIVE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会客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SCENE_REPAST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就餐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23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SCENE_ENTERTAINMENT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娱乐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24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SCENE_RECREATION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休闲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8"/>
                <w:szCs w:val="28"/>
                <w:rtl w:val="0"/>
              </w:rPr>
              <w:t>分区状态表格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参数名称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参数类型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参数说明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zoneName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String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分区名称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zoneNum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int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分区号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vol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int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分区音量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zoneOpen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boolean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分区是否打开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zoneMathCode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boolean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话筒对码是否打开</w:t>
            </w:r>
          </w:p>
        </w:tc>
      </w:tr>
      <w:tr>
        <w:tblPrEx>
          <w:shd w:val="clear" w:color="auto" w:fill="auto"/>
        </w:tblPrEx>
        <w:trPr>
          <w:trHeight w:val="85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  <w:lang w:val="zh-CN" w:eastAsia="zh-CN"/>
              </w:rPr>
              <w:t>zoneChannel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  <w:lang w:val="zh-CN" w:eastAsia="zh-CN"/>
              </w:rPr>
              <w:t>List</w:t>
            </w:r>
            <w:r>
              <w:rPr>
                <w:rFonts w:ascii="Menlo" w:hAnsi="Menlo"/>
                <w:sz w:val="20"/>
                <w:szCs w:val="20"/>
                <w:rtl w:val="0"/>
                <w:lang w:val="zh-CN" w:eastAsia="zh-CN"/>
              </w:rPr>
              <w:t>&lt;</w:t>
            </w:r>
            <w:r>
              <w:rPr>
                <w:rFonts w:ascii="Menlo" w:hAnsi="Menlo"/>
                <w:sz w:val="20"/>
                <w:szCs w:val="20"/>
                <w:rtl w:val="0"/>
                <w:lang w:val="zh-CN" w:eastAsia="zh-CN"/>
              </w:rPr>
              <w:t>ZoneChannelBean</w:t>
            </w:r>
            <w:r>
              <w:rPr>
                <w:rFonts w:ascii="Menlo" w:hAnsi="Menlo"/>
                <w:sz w:val="20"/>
                <w:szCs w:val="20"/>
                <w:rtl w:val="0"/>
                <w:lang w:val="zh-CN" w:eastAsia="zh-CN"/>
              </w:rPr>
              <w:t>&gt;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声道状态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</w:rPr>
              <w:t>（</w:t>
            </w:r>
            <w:r>
              <w:rPr>
                <w:b w:val="1"/>
                <w:bCs w:val="1"/>
                <w:color w:val="b41700"/>
                <w:rtl w:val="0"/>
                <w:lang w:val="it-IT"/>
              </w:rPr>
              <w:t>ZoneChannelBean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参数说明请查看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第</w:t>
            </w:r>
            <w:r>
              <w:rPr>
                <w:b w:val="1"/>
                <w:bCs w:val="1"/>
                <w:color w:val="b41700"/>
                <w:rtl w:val="0"/>
                <w:lang w:val="zh-CN" w:eastAsia="zh-CN"/>
              </w:rPr>
              <w:t>11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页《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声道状态表格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  <w:lang w:val="zh-CN" w:eastAsia="zh-CN"/>
              </w:rPr>
              <w:t>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b41700"/>
                <w:rtl w:val="0"/>
              </w:rPr>
              <w:t>）</w:t>
            </w:r>
          </w:p>
        </w:tc>
      </w:tr>
    </w:tbl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Menlo" w:cs="Menlo" w:hAnsi="Menlo" w:eastAsia="Menlo"/>
          <w:sz w:val="20"/>
          <w:szCs w:val="20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8"/>
                <w:szCs w:val="28"/>
                <w:rtl w:val="0"/>
              </w:rPr>
              <w:t>声道状态表格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参数名称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参数类型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b w:val="1"/>
                <w:bCs w:val="1"/>
                <w:sz w:val="22"/>
                <w:szCs w:val="22"/>
                <w:rtl w:val="0"/>
              </w:rPr>
              <w:t>参数说明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channelName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String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声道名称</w:t>
            </w: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channelNum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int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声道位号</w:t>
            </w:r>
          </w:p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（左声道</w:t>
            </w:r>
            <w:r>
              <w:rPr>
                <w:rFonts w:ascii="Helvetica Neue" w:hAnsi="Helvetica Neue"/>
                <w:rtl w:val="0"/>
              </w:rPr>
              <w:t>0</w:t>
            </w:r>
            <w:r>
              <w:rPr>
                <w:rFonts w:eastAsia="Helvetica Neue" w:hint="eastAsia"/>
                <w:rtl w:val="0"/>
              </w:rPr>
              <w:t>，有声道</w:t>
            </w:r>
            <w:r>
              <w:rPr>
                <w:rFonts w:ascii="Helvetica Neue" w:hAnsi="Helvetica Neue"/>
                <w:rtl w:val="0"/>
              </w:rPr>
              <w:t>1</w:t>
            </w:r>
            <w:r>
              <w:rPr>
                <w:rFonts w:eastAsia="Helvetica Neue" w:hint="eastAsia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enlo" w:hAnsi="Menlo"/>
                <w:sz w:val="20"/>
                <w:szCs w:val="20"/>
                <w:rtl w:val="0"/>
              </w:rPr>
              <w:t>vol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ascii="Helvetica Neue" w:hAnsi="Helvetica Neue"/>
                <w:rtl w:val="0"/>
              </w:rPr>
              <w:t>int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center"/>
            </w:pPr>
            <w:r>
              <w:rPr>
                <w:rFonts w:eastAsia="Helvetica Neue" w:hint="eastAsia"/>
                <w:rtl w:val="0"/>
              </w:rPr>
              <w:t>声道音量</w:t>
            </w:r>
          </w:p>
        </w:tc>
      </w:tr>
    </w:tbl>
    <w:p>
      <w:pPr>
        <w:pStyle w:val="默认"/>
        <w:bidi w:val="0"/>
        <w:ind w:left="0" w:right="0" w:firstLine="0"/>
        <w:jc w:val="left"/>
        <w:rPr>
          <w:rtl w:val="0"/>
        </w:rPr>
      </w:pP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nlo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rtl w:val="0"/>
        <w:lang w:val="zh-TW" w:eastAsia="zh-TW"/>
      </w:rPr>
      <w:t>页码：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11</w:t>
    </w:r>
    <w:r>
      <w:rPr/>
      <w:fldChar w:fldCharType="end" w:fldLock="0"/>
    </w:r>
    <w:r>
      <w:rPr>
        <w:rtl w:val="0"/>
        <w:lang w:val="zh-TW" w:eastAsia="zh-TW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11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项目符号"/>
  </w:abstractNum>
  <w:abstractNum w:abstractNumId="1">
    <w:multiLevelType w:val="hybridMultilevel"/>
    <w:styleLink w:val="项目符号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6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0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8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表格样式 1">
    <w:name w:val="表格样式 1"/>
    <w:next w:val="表格样式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项目符号">
    <w:name w:val="项目符号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